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9F4" w:rsidRPr="00BA127A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6"/>
        </w:rPr>
      </w:pPr>
      <w:r w:rsidRPr="00BA127A">
        <w:rPr>
          <w:rFonts w:ascii="Comic Sans MS" w:hAnsi="Comic Sans MS"/>
          <w:color w:val="385623" w:themeColor="accent6" w:themeShade="80"/>
          <w:sz w:val="16"/>
        </w:rPr>
        <w:t>Fundacja Integracji Społecznej ‘’Przyjaciele’’</w:t>
      </w:r>
    </w:p>
    <w:p w:rsidR="005119F4" w:rsidRPr="00BA127A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6"/>
        </w:rPr>
      </w:pPr>
      <w:r w:rsidRPr="00BA127A">
        <w:rPr>
          <w:rFonts w:ascii="Comic Sans MS" w:hAnsi="Comic Sans MS"/>
          <w:color w:val="385623" w:themeColor="accent6" w:themeShade="80"/>
          <w:sz w:val="16"/>
        </w:rPr>
        <w:t>z siedzibą Czernic 161;08-550 Kłoczew</w:t>
      </w:r>
    </w:p>
    <w:p w:rsidR="005119F4" w:rsidRPr="005066F9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6"/>
          <w:lang w:val="en-US"/>
        </w:rPr>
      </w:pPr>
      <w:r w:rsidRPr="005066F9">
        <w:rPr>
          <w:rFonts w:ascii="Comic Sans MS" w:hAnsi="Comic Sans MS"/>
          <w:color w:val="385623" w:themeColor="accent6" w:themeShade="80"/>
          <w:sz w:val="16"/>
          <w:lang w:val="en-US"/>
        </w:rPr>
        <w:t>KRS:0000646771</w:t>
      </w:r>
    </w:p>
    <w:p w:rsidR="005119F4" w:rsidRPr="005066F9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6"/>
          <w:lang w:val="en-US"/>
        </w:rPr>
      </w:pPr>
      <w:r w:rsidRPr="005066F9">
        <w:rPr>
          <w:rFonts w:ascii="Comic Sans MS" w:hAnsi="Comic Sans MS"/>
          <w:color w:val="385623" w:themeColor="accent6" w:themeShade="80"/>
          <w:sz w:val="16"/>
          <w:lang w:val="en-US"/>
        </w:rPr>
        <w:t>mail: przyjaciele.ngo@gmail.com</w:t>
      </w:r>
    </w:p>
    <w:p w:rsidR="005119F4" w:rsidRPr="005119F4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0"/>
        </w:rPr>
      </w:pPr>
      <w:r w:rsidRPr="005119F4">
        <w:rPr>
          <w:rFonts w:ascii="Comic Sans MS" w:hAnsi="Comic Sans MS"/>
          <w:color w:val="385623" w:themeColor="accent6" w:themeShade="80"/>
          <w:sz w:val="10"/>
        </w:rPr>
        <w:t xml:space="preserve">Nr. konta: </w:t>
      </w:r>
    </w:p>
    <w:p w:rsidR="005119F4" w:rsidRPr="005119F4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0"/>
        </w:rPr>
      </w:pPr>
      <w:r w:rsidRPr="005119F4">
        <w:rPr>
          <w:rFonts w:ascii="Comic Sans MS" w:hAnsi="Comic Sans MS"/>
          <w:color w:val="385623" w:themeColor="accent6" w:themeShade="80"/>
          <w:sz w:val="10"/>
        </w:rPr>
        <w:t>PKO.BP.SA 85 1020 1169 0000 8502 0248 6744</w:t>
      </w:r>
    </w:p>
    <w:p w:rsidR="005119F4" w:rsidRPr="00BA127A" w:rsidRDefault="005119F4" w:rsidP="005119F4">
      <w:pPr>
        <w:spacing w:after="0"/>
        <w:rPr>
          <w:rFonts w:ascii="Comic Sans MS" w:hAnsi="Comic Sans MS"/>
          <w:color w:val="385623" w:themeColor="accent6" w:themeShade="80"/>
          <w:sz w:val="14"/>
        </w:rPr>
      </w:pPr>
    </w:p>
    <w:p w:rsidR="000D0AB2" w:rsidRDefault="000D0AB2" w:rsidP="000D0AB2">
      <w:pPr>
        <w:spacing w:after="0"/>
      </w:pPr>
      <w:r>
        <w:t xml:space="preserve"> </w:t>
      </w:r>
    </w:p>
    <w:p w:rsidR="005119F4" w:rsidRPr="005119F4" w:rsidRDefault="005119F4" w:rsidP="005119F4">
      <w:pPr>
        <w:spacing w:after="0"/>
        <w:jc w:val="center"/>
        <w:rPr>
          <w:rFonts w:ascii="Comic Sans MS" w:hAnsi="Comic Sans MS"/>
        </w:rPr>
      </w:pPr>
      <w:r w:rsidRPr="005119F4">
        <w:rPr>
          <w:rFonts w:ascii="Comic Sans MS" w:hAnsi="Comic Sans MS"/>
        </w:rPr>
        <w:t>Projekt „ Na Końskim Grzbiecie Po Zdrowie”</w:t>
      </w:r>
    </w:p>
    <w:p w:rsidR="005119F4" w:rsidRDefault="005119F4" w:rsidP="005119F4">
      <w:pPr>
        <w:spacing w:after="0"/>
        <w:jc w:val="center"/>
        <w:rPr>
          <w:rFonts w:ascii="Comic Sans MS" w:hAnsi="Comic Sans MS"/>
        </w:rPr>
      </w:pPr>
      <w:r w:rsidRPr="005119F4">
        <w:rPr>
          <w:rFonts w:ascii="Comic Sans MS" w:hAnsi="Comic Sans MS"/>
        </w:rPr>
        <w:t>Darmowe zajęcia z hipoterapii</w:t>
      </w:r>
      <w:r>
        <w:rPr>
          <w:rFonts w:ascii="Comic Sans MS" w:hAnsi="Comic Sans MS"/>
        </w:rPr>
        <w:t xml:space="preserve"> </w:t>
      </w:r>
    </w:p>
    <w:p w:rsidR="005119F4" w:rsidRPr="005119F4" w:rsidRDefault="005119F4" w:rsidP="005119F4">
      <w:pPr>
        <w:spacing w:after="0"/>
        <w:jc w:val="center"/>
        <w:rPr>
          <w:rFonts w:ascii="Comic Sans MS" w:hAnsi="Comic Sans MS"/>
          <w:sz w:val="16"/>
        </w:rPr>
      </w:pPr>
      <w:r w:rsidRPr="005119F4">
        <w:rPr>
          <w:rFonts w:ascii="Comic Sans MS" w:hAnsi="Comic Sans MS"/>
          <w:sz w:val="16"/>
        </w:rPr>
        <w:t>Zajęcia prowadzone na terenie siedziby</w:t>
      </w:r>
      <w:r>
        <w:rPr>
          <w:rFonts w:ascii="Comic Sans MS" w:hAnsi="Comic Sans MS"/>
          <w:sz w:val="16"/>
        </w:rPr>
        <w:t xml:space="preserve"> Fundacji</w:t>
      </w:r>
    </w:p>
    <w:p w:rsidR="005119F4" w:rsidRPr="005119F4" w:rsidRDefault="005119F4" w:rsidP="000D0AB2">
      <w:pPr>
        <w:spacing w:after="0"/>
        <w:rPr>
          <w:sz w:val="16"/>
        </w:rPr>
      </w:pPr>
    </w:p>
    <w:p w:rsidR="005119F4" w:rsidRDefault="005119F4" w:rsidP="000D0AB2">
      <w:pPr>
        <w:spacing w:after="0"/>
      </w:pPr>
    </w:p>
    <w:p w:rsidR="00E433EA" w:rsidRDefault="00E433EA" w:rsidP="000D0AB2">
      <w:pPr>
        <w:jc w:val="center"/>
        <w:rPr>
          <w:b/>
        </w:rPr>
      </w:pPr>
    </w:p>
    <w:p w:rsidR="000D0AB2" w:rsidRPr="005119F4" w:rsidRDefault="000D0AB2" w:rsidP="000D0AB2">
      <w:pPr>
        <w:jc w:val="center"/>
        <w:rPr>
          <w:b/>
        </w:rPr>
      </w:pPr>
      <w:r w:rsidRPr="005119F4">
        <w:rPr>
          <w:b/>
        </w:rPr>
        <w:t>SKIEROWANIE NA HIPOTERAPIĘ</w:t>
      </w:r>
    </w:p>
    <w:p w:rsidR="00E433EA" w:rsidRDefault="00E433EA" w:rsidP="000D0AB2"/>
    <w:p w:rsidR="000D0AB2" w:rsidRDefault="000D0AB2" w:rsidP="000D0AB2">
      <w:r>
        <w:t>Imię i nazwisko…………………………………………………………………………………</w:t>
      </w:r>
    </w:p>
    <w:p w:rsidR="000D0AB2" w:rsidRDefault="000D0AB2" w:rsidP="000D0AB2">
      <w:r>
        <w:t>Data urodzenia………………………………………………………………………………….</w:t>
      </w:r>
    </w:p>
    <w:p w:rsidR="000D0AB2" w:rsidRDefault="000D0AB2" w:rsidP="000D0AB2">
      <w:r>
        <w:t>Adres……………………………………………………………………………………..……………………</w:t>
      </w:r>
    </w:p>
    <w:p w:rsidR="00E433EA" w:rsidRDefault="00E433EA" w:rsidP="000D0AB2"/>
    <w:p w:rsidR="000D0AB2" w:rsidRDefault="000D0AB2" w:rsidP="000D0AB2">
      <w:r>
        <w:t>1. klasyfikuje / czasowo klasyfikuje* się na zajęcia hipoterapeutyczne z rozpoznaniem:</w:t>
      </w:r>
    </w:p>
    <w:p w:rsidR="000D0AB2" w:rsidRDefault="000D0AB2" w:rsidP="000D0AB2">
      <w:r>
        <w:t>…………………………………………………………………………………………………………………</w:t>
      </w:r>
    </w:p>
    <w:p w:rsidR="00E433EA" w:rsidRDefault="000D0AB2" w:rsidP="000D0AB2">
      <w:r>
        <w:t>………………………………</w:t>
      </w:r>
      <w:r w:rsidR="00E433EA">
        <w:t>………………………………………………………………………………</w:t>
      </w:r>
    </w:p>
    <w:p w:rsidR="000D0AB2" w:rsidRDefault="000D0AB2" w:rsidP="000D0AB2">
      <w:r>
        <w:t>* - niepotrzebne skreślić</w:t>
      </w:r>
    </w:p>
    <w:p w:rsidR="00E433EA" w:rsidRDefault="00E433EA" w:rsidP="000D0AB2"/>
    <w:p w:rsidR="000D0AB2" w:rsidRDefault="000D0AB2" w:rsidP="000D0AB2">
      <w:r>
        <w:t>2. zalecenia ćwiczeń:</w:t>
      </w:r>
    </w:p>
    <w:p w:rsidR="000D0AB2" w:rsidRDefault="000D0AB2" w:rsidP="000D0AB2">
      <w:r>
        <w:t xml:space="preserve"> </w:t>
      </w:r>
      <w:r w:rsidR="00984EE9">
        <w:t>R</w:t>
      </w:r>
      <w:r>
        <w:t>ozluźniające</w:t>
      </w:r>
      <w:r w:rsidR="00984EE9">
        <w:t xml:space="preserve"> </w:t>
      </w:r>
      <w:r w:rsidR="00984EE9">
        <w:sym w:font="Wingdings 2" w:char="F02A"/>
      </w:r>
      <w:r w:rsidR="00E433EA">
        <w:t xml:space="preserve">  </w:t>
      </w:r>
      <w:r>
        <w:t xml:space="preserve">wzmacniające </w:t>
      </w:r>
      <w:r w:rsidR="00984EE9">
        <w:sym w:font="Wingdings 2" w:char="F02A"/>
      </w:r>
      <w:r>
        <w:t xml:space="preserve"> </w:t>
      </w:r>
      <w:r w:rsidR="00E433EA">
        <w:t xml:space="preserve">  </w:t>
      </w:r>
      <w:r>
        <w:t xml:space="preserve">równoważne  </w:t>
      </w:r>
      <w:r w:rsidR="00984EE9">
        <w:sym w:font="Wingdings 2" w:char="F02A"/>
      </w:r>
      <w:r w:rsidR="00984EE9">
        <w:t xml:space="preserve"> </w:t>
      </w:r>
      <w:r w:rsidR="00E433EA">
        <w:t xml:space="preserve">  </w:t>
      </w:r>
      <w:r>
        <w:t xml:space="preserve">koordynacji ruchu </w:t>
      </w:r>
      <w:r w:rsidR="00984EE9">
        <w:sym w:font="Wingdings 2" w:char="F02A"/>
      </w:r>
    </w:p>
    <w:p w:rsidR="000D0AB2" w:rsidRDefault="000D0AB2" w:rsidP="000D0AB2">
      <w:r>
        <w:t xml:space="preserve"> </w:t>
      </w:r>
      <w:r w:rsidR="00984EE9">
        <w:t>I</w:t>
      </w:r>
      <w:r>
        <w:t>nne</w:t>
      </w:r>
      <w:r w:rsidR="00984EE9">
        <w:t xml:space="preserve"> </w:t>
      </w:r>
      <w:r w:rsidR="00984EE9">
        <w:sym w:font="Wingdings 2" w:char="F02A"/>
      </w:r>
      <w:r>
        <w:t>………………………………………..……………………………………………………………...</w:t>
      </w:r>
    </w:p>
    <w:p w:rsidR="000D0AB2" w:rsidRDefault="000D0AB2" w:rsidP="000D0AB2">
      <w:r>
        <w:t xml:space="preserve"> ……………………………………………………………..………………………………………………..</w:t>
      </w:r>
    </w:p>
    <w:p w:rsidR="00E433EA" w:rsidRDefault="00E433EA" w:rsidP="000D0AB2"/>
    <w:p w:rsidR="000D0AB2" w:rsidRDefault="000D0AB2" w:rsidP="000D0AB2">
      <w:r>
        <w:t xml:space="preserve">3. termin następnej wizyty: </w:t>
      </w:r>
      <w:r w:rsidR="00E433EA">
        <w:t xml:space="preserve"> </w:t>
      </w:r>
      <w:r>
        <w:t>za pól roku</w:t>
      </w:r>
      <w:r w:rsidR="00984EE9">
        <w:t xml:space="preserve"> </w:t>
      </w:r>
      <w:r w:rsidR="00984EE9">
        <w:sym w:font="Wingdings 2" w:char="F02A"/>
      </w:r>
      <w:r w:rsidR="00984EE9">
        <w:t xml:space="preserve"> za rok </w:t>
      </w:r>
      <w:r w:rsidR="00984EE9">
        <w:sym w:font="Wingdings 2" w:char="F02A"/>
      </w:r>
      <w:r w:rsidR="00984EE9">
        <w:t xml:space="preserve"> </w:t>
      </w:r>
      <w:r>
        <w:t>, inny</w:t>
      </w:r>
      <w:r w:rsidR="00984EE9">
        <w:t xml:space="preserve"> </w:t>
      </w:r>
      <w:r w:rsidR="00984EE9">
        <w:sym w:font="Wingdings 2" w:char="F02A"/>
      </w:r>
      <w:r w:rsidR="00984EE9">
        <w:t>,</w:t>
      </w:r>
      <w:r>
        <w:t xml:space="preserve"> ………….…………………….…………………</w:t>
      </w:r>
    </w:p>
    <w:p w:rsidR="005119F4" w:rsidRDefault="005119F4" w:rsidP="005119F4">
      <w:r>
        <w:t xml:space="preserve">4. </w:t>
      </w:r>
      <w:r>
        <w:t>Główna placówka prowadząca rehabilitację dziecka ...................................................................</w:t>
      </w:r>
    </w:p>
    <w:p w:rsidR="005119F4" w:rsidRDefault="005119F4" w:rsidP="005119F4">
      <w:r>
        <w:t>5</w:t>
      </w:r>
      <w:r>
        <w:t>. Cel hipoterapii u dziecka: ............................................................................................................</w:t>
      </w:r>
    </w:p>
    <w:p w:rsidR="005119F4" w:rsidRDefault="005119F4" w:rsidP="005119F4">
      <w:r>
        <w:t>.......................................................................................................................................................</w:t>
      </w:r>
    </w:p>
    <w:p w:rsidR="00E433EA" w:rsidRDefault="00E433EA" w:rsidP="00984EE9"/>
    <w:p w:rsidR="00984EE9" w:rsidRDefault="005119F4" w:rsidP="00984EE9">
      <w:r>
        <w:t>6</w:t>
      </w:r>
      <w:r w:rsidR="000D0AB2">
        <w:t xml:space="preserve">. Dziecka nie dotyczą następujące przeciwwskazania </w:t>
      </w:r>
    </w:p>
    <w:p w:rsidR="000D0AB2" w:rsidRDefault="000D0AB2" w:rsidP="00984EE9">
      <w:r>
        <w:t xml:space="preserve">lub ograniczenia do zajęć hipoterapii </w:t>
      </w:r>
      <w:r w:rsidR="00984EE9">
        <w:t>niżej podane :</w:t>
      </w:r>
    </w:p>
    <w:p w:rsidR="00E433EA" w:rsidRDefault="00E433EA" w:rsidP="00984EE9"/>
    <w:p w:rsidR="000D0AB2" w:rsidRDefault="000D0AB2" w:rsidP="00984EE9">
      <w:pPr>
        <w:pStyle w:val="Akapitzlist"/>
        <w:numPr>
          <w:ilvl w:val="0"/>
          <w:numId w:val="1"/>
        </w:numPr>
      </w:pPr>
      <w:r>
        <w:t>Uczulenie na sierść, pot lub zapach konia.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Nie wygojone rany.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Nietolerancja tej formy terapii przez pacjenta, np. niepohamowany lęk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 xml:space="preserve">Odklejanie siatkówki, wzmożone ciśnienie </w:t>
      </w:r>
      <w:proofErr w:type="spellStart"/>
      <w:r>
        <w:t>śródgałkowe</w:t>
      </w:r>
      <w:proofErr w:type="spellEnd"/>
    </w:p>
    <w:p w:rsidR="000D0AB2" w:rsidRDefault="000D0AB2" w:rsidP="00984EE9">
      <w:pPr>
        <w:pStyle w:val="Akapitzlist"/>
        <w:numPr>
          <w:ilvl w:val="0"/>
          <w:numId w:val="1"/>
        </w:numPr>
      </w:pPr>
      <w:r>
        <w:lastRenderedPageBreak/>
        <w:t>Brak kontroli głowy w rozwoju motorycznym i czynnej pozycji siedzącej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Wodogłowie bez wszczepionej zastawki.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 xml:space="preserve">Niestabilność kręgów szyjnych występująca np. w zespole </w:t>
      </w:r>
      <w:proofErr w:type="spellStart"/>
      <w:r>
        <w:t>Down’a</w:t>
      </w:r>
      <w:proofErr w:type="spellEnd"/>
    </w:p>
    <w:p w:rsidR="000D0AB2" w:rsidRDefault="000D0AB2" w:rsidP="00984EE9">
      <w:pPr>
        <w:pStyle w:val="Akapitzlist"/>
        <w:numPr>
          <w:ilvl w:val="0"/>
          <w:numId w:val="1"/>
        </w:numPr>
      </w:pPr>
      <w:r>
        <w:t xml:space="preserve">Zwichnięcia i </w:t>
      </w:r>
      <w:proofErr w:type="spellStart"/>
      <w:r>
        <w:t>podwichnięcia</w:t>
      </w:r>
      <w:proofErr w:type="spellEnd"/>
      <w:r>
        <w:t xml:space="preserve"> stawów biodrowych.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 xml:space="preserve">Skoliozy powyżej 20° wg </w:t>
      </w:r>
      <w:proofErr w:type="spellStart"/>
      <w:r>
        <w:t>Coba</w:t>
      </w:r>
      <w:proofErr w:type="spellEnd"/>
      <w:r>
        <w:t xml:space="preserve"> oraz progresujące skoliozy idiopatyczne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 xml:space="preserve">Choroby mięśni przy sile mięśni ocenianej poniżej 3 punktów w skali </w:t>
      </w:r>
      <w:proofErr w:type="spellStart"/>
      <w:r>
        <w:t>Lowetta</w:t>
      </w:r>
      <w:proofErr w:type="spellEnd"/>
    </w:p>
    <w:p w:rsidR="000D0AB2" w:rsidRDefault="000D0AB2" w:rsidP="00984EE9">
      <w:pPr>
        <w:pStyle w:val="Akapitzlist"/>
        <w:numPr>
          <w:ilvl w:val="0"/>
          <w:numId w:val="1"/>
        </w:numPr>
      </w:pPr>
      <w:r>
        <w:t>Pogorszenie stanu w zespołach neurologicznych, stanach po urazach czaszkowo-mózgowych,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ADHD, chorobach mięśni.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Ostre stany chorób i zaburzeń psychicznych.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Podwyższona temperatura.</w:t>
      </w:r>
    </w:p>
    <w:p w:rsidR="000D0AB2" w:rsidRDefault="000D0AB2" w:rsidP="00984EE9">
      <w:pPr>
        <w:pStyle w:val="Akapitzlist"/>
        <w:numPr>
          <w:ilvl w:val="0"/>
          <w:numId w:val="1"/>
        </w:numPr>
      </w:pPr>
      <w:r>
        <w:t>Ostre choroby infekcyjne</w:t>
      </w:r>
    </w:p>
    <w:p w:rsidR="00E433EA" w:rsidRDefault="00E433EA" w:rsidP="000D0AB2"/>
    <w:p w:rsidR="000D0AB2" w:rsidRDefault="005119F4" w:rsidP="000D0AB2">
      <w:r>
        <w:t>7</w:t>
      </w:r>
      <w:r w:rsidR="000D0AB2">
        <w:t>. Uwagi (np. konsultacja innego specjalisty):</w:t>
      </w:r>
    </w:p>
    <w:p w:rsidR="000D0AB2" w:rsidRDefault="000D0AB2" w:rsidP="000D0AB2">
      <w:r>
        <w:t>………………………………………………………………………</w:t>
      </w:r>
    </w:p>
    <w:p w:rsidR="005119F4" w:rsidRDefault="005119F4" w:rsidP="000D0AB2"/>
    <w:p w:rsidR="005119F4" w:rsidRDefault="005119F4" w:rsidP="000D0AB2"/>
    <w:p w:rsidR="005119F4" w:rsidRDefault="005119F4" w:rsidP="000D0AB2"/>
    <w:p w:rsidR="005119F4" w:rsidRDefault="005119F4" w:rsidP="000D0AB2"/>
    <w:p w:rsidR="00E433EA" w:rsidRDefault="00E433EA" w:rsidP="000D0AB2"/>
    <w:p w:rsidR="000D0AB2" w:rsidRDefault="000D0AB2" w:rsidP="000D0AB2">
      <w:r>
        <w:t>……………………………. …………………………………</w:t>
      </w:r>
    </w:p>
    <w:p w:rsidR="000D0AB2" w:rsidRDefault="000D0AB2" w:rsidP="000D0AB2">
      <w:r>
        <w:t xml:space="preserve"> (data) (podpis i pieczątka lekarza)</w:t>
      </w:r>
    </w:p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/>
    <w:p w:rsidR="00E433EA" w:rsidRDefault="00E433EA" w:rsidP="000D0AB2">
      <w:r>
        <w:t>Fundacja Integracji Społecznej „Przyjaciele” z siedziba Czernic 161 ;08-550 Kłoczew</w:t>
      </w:r>
    </w:p>
    <w:p w:rsidR="00E433EA" w:rsidRDefault="00E433EA" w:rsidP="000D0AB2">
      <w:r>
        <w:t>Projekt „Na Końskim Grzbiecie Po Zdrowie”</w:t>
      </w:r>
      <w:bookmarkStart w:id="0" w:name="_GoBack"/>
      <w:bookmarkEnd w:id="0"/>
    </w:p>
    <w:p w:rsidR="00026D7F" w:rsidRDefault="000D0AB2" w:rsidP="000D0AB2">
      <w:r>
        <w:t xml:space="preserve">projekt </w:t>
      </w:r>
      <w:r w:rsidRPr="000D0AB2">
        <w:rPr>
          <w:b/>
          <w:u w:val="single"/>
        </w:rPr>
        <w:t>nie jest</w:t>
      </w:r>
      <w:r>
        <w:t xml:space="preserve"> </w:t>
      </w:r>
      <w:r>
        <w:t>dofinansowany ze środków PFRON</w:t>
      </w:r>
    </w:p>
    <w:sectPr w:rsidR="00026D7F" w:rsidSect="00E433EA">
      <w:pgSz w:w="11906" w:h="16838"/>
      <w:pgMar w:top="624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166D3"/>
    <w:multiLevelType w:val="hybridMultilevel"/>
    <w:tmpl w:val="03588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B2"/>
    <w:rsid w:val="00026D7F"/>
    <w:rsid w:val="000D0AB2"/>
    <w:rsid w:val="005119F4"/>
    <w:rsid w:val="00984EE9"/>
    <w:rsid w:val="00E4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F137"/>
  <w15:chartTrackingRefBased/>
  <w15:docId w15:val="{11654E8F-2463-4D8A-9277-6D7AD4ED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84EE9"/>
    <w:rPr>
      <w:color w:val="808080"/>
    </w:rPr>
  </w:style>
  <w:style w:type="paragraph" w:styleId="Akapitzlist">
    <w:name w:val="List Paragraph"/>
    <w:basedOn w:val="Normalny"/>
    <w:uiPriority w:val="34"/>
    <w:qFormat/>
    <w:rsid w:val="0098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2017-05-01T20:55:00Z</dcterms:created>
  <dcterms:modified xsi:type="dcterms:W3CDTF">2017-05-01T21:36:00Z</dcterms:modified>
</cp:coreProperties>
</file>